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53" w:rsidRDefault="00261C53"/>
    <w:p w:rsidR="004F6824" w:rsidRPr="004F6824" w:rsidRDefault="00924736" w:rsidP="004F68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File 9 </w:t>
      </w:r>
      <w:bookmarkStart w:id="0" w:name="_GoBack"/>
      <w:bookmarkEnd w:id="0"/>
      <w:r w:rsidR="004F6824" w:rsidRPr="004F6824">
        <w:rPr>
          <w:rFonts w:ascii="Times New Roman" w:hAnsi="Times New Roman" w:cs="Times New Roman"/>
          <w:b/>
          <w:sz w:val="24"/>
          <w:szCs w:val="24"/>
        </w:rPr>
        <w:t>List of Staff Positions Paid with VOCA</w:t>
      </w:r>
    </w:p>
    <w:p w:rsidR="004F6824" w:rsidRPr="004F6824" w:rsidRDefault="004F6824">
      <w:pPr>
        <w:rPr>
          <w:rFonts w:ascii="Times New Roman" w:hAnsi="Times New Roman" w:cs="Times New Roman"/>
          <w:sz w:val="24"/>
          <w:szCs w:val="24"/>
        </w:rPr>
      </w:pPr>
    </w:p>
    <w:p w:rsidR="004F6824" w:rsidRPr="004F6824" w:rsidRDefault="004F6824" w:rsidP="004F6824">
      <w:pPr>
        <w:jc w:val="both"/>
        <w:rPr>
          <w:rFonts w:ascii="Times New Roman" w:hAnsi="Times New Roman" w:cs="Times New Roman"/>
          <w:sz w:val="24"/>
          <w:szCs w:val="24"/>
        </w:rPr>
      </w:pPr>
      <w:r w:rsidRPr="004F6824">
        <w:rPr>
          <w:rFonts w:ascii="Times New Roman" w:hAnsi="Times New Roman" w:cs="Times New Roman"/>
          <w:sz w:val="24"/>
          <w:szCs w:val="24"/>
        </w:rPr>
        <w:t xml:space="preserve">Below are listed the staff members whose salary is, or will be, paid with VOCA Assistance Administrative Funds.  As requested, staff are listed by name, title, and the </w:t>
      </w:r>
      <w:r w:rsidR="00970051">
        <w:rPr>
          <w:rFonts w:ascii="Times New Roman" w:hAnsi="Times New Roman" w:cs="Times New Roman"/>
          <w:sz w:val="24"/>
          <w:szCs w:val="24"/>
        </w:rPr>
        <w:t xml:space="preserve">anticipated </w:t>
      </w:r>
      <w:r w:rsidRPr="004F6824">
        <w:rPr>
          <w:rFonts w:ascii="Times New Roman" w:hAnsi="Times New Roman" w:cs="Times New Roman"/>
          <w:sz w:val="24"/>
          <w:szCs w:val="24"/>
        </w:rPr>
        <w:t xml:space="preserve">percentage of funding supported with VOCA administrative funds. </w:t>
      </w:r>
      <w:r w:rsidR="00970051">
        <w:rPr>
          <w:rFonts w:ascii="Times New Roman" w:hAnsi="Times New Roman" w:cs="Times New Roman"/>
          <w:sz w:val="24"/>
          <w:szCs w:val="24"/>
        </w:rPr>
        <w:t xml:space="preserve">The actual amounts are captured in weekly time and effort reports submitted by staff. </w:t>
      </w:r>
      <w:r w:rsidRPr="004F6824">
        <w:rPr>
          <w:rFonts w:ascii="Times New Roman" w:hAnsi="Times New Roman" w:cs="Times New Roman"/>
          <w:sz w:val="24"/>
          <w:szCs w:val="24"/>
        </w:rPr>
        <w:t xml:space="preserve"> We anticipate eventually supporting up to 23 Full-Time Equivalent (FTE) positions fulfilling VOCA administrative functions and at least 3 part-time.</w:t>
      </w:r>
    </w:p>
    <w:tbl>
      <w:tblPr>
        <w:tblW w:w="9174" w:type="dxa"/>
        <w:tblLook w:val="04A0" w:firstRow="1" w:lastRow="0" w:firstColumn="1" w:lastColumn="0" w:noHBand="0" w:noVBand="1"/>
      </w:tblPr>
      <w:tblGrid>
        <w:gridCol w:w="4951"/>
        <w:gridCol w:w="1937"/>
        <w:gridCol w:w="1358"/>
        <w:gridCol w:w="928"/>
      </w:tblGrid>
      <w:tr w:rsidR="004F6824" w:rsidRPr="004F6824" w:rsidTr="004F6824">
        <w:trPr>
          <w:trHeight w:val="333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Fiscal Tech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Ownes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Kimberly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F6824" w:rsidRPr="004F6824" w:rsidTr="004F6824">
        <w:trPr>
          <w:trHeight w:val="333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97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Victims Services </w:t>
            </w:r>
            <w:r w:rsidR="00970051">
              <w:rPr>
                <w:rFonts w:ascii="Times New Roman" w:eastAsia="Times New Roman" w:hAnsi="Times New Roman" w:cs="Times New Roman"/>
                <w:sz w:val="24"/>
                <w:szCs w:val="24"/>
              </w:rPr>
              <w:t>Grant Monitor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Barrows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Amia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970051" w:rsidP="004F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4F6824"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6824" w:rsidRPr="004F6824" w:rsidTr="004F6824">
        <w:trPr>
          <w:trHeight w:val="318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Victims Services </w:t>
            </w:r>
            <w:r w:rsidR="00970051" w:rsidRPr="00970051">
              <w:rPr>
                <w:rFonts w:ascii="Times New Roman" w:eastAsia="Times New Roman" w:hAnsi="Times New Roman" w:cs="Times New Roman"/>
                <w:sz w:val="24"/>
                <w:szCs w:val="24"/>
              </w:rPr>
              <w:t>Grant Monitor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Bassett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Dione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970051" w:rsidP="004F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4F6824"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6824" w:rsidRPr="004F6824" w:rsidTr="004F6824">
        <w:trPr>
          <w:trHeight w:val="318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&amp; Grant Program Coordinator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Everetts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Tricia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970051" w:rsidP="004F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4F6824"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6824" w:rsidRPr="004F6824" w:rsidTr="004F6824">
        <w:trPr>
          <w:trHeight w:val="318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VW Grant Program Coordinator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Foster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Patricia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970051" w:rsidP="004F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4F6824"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6824" w:rsidRPr="004F6824" w:rsidTr="004F6824">
        <w:trPr>
          <w:trHeight w:val="318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VAWA Administrator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Fuller-Wilson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Julia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F6824" w:rsidRPr="004F6824" w:rsidTr="004F6824">
        <w:trPr>
          <w:trHeight w:val="318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970051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Victims Services </w:t>
            </w:r>
            <w:r w:rsidRPr="00970051">
              <w:rPr>
                <w:rFonts w:ascii="Times New Roman" w:eastAsia="Times New Roman" w:hAnsi="Times New Roman" w:cs="Times New Roman"/>
                <w:sz w:val="24"/>
                <w:szCs w:val="24"/>
              </w:rPr>
              <w:t>Grant Monitor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Kinch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Andrew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970051" w:rsidP="004F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4F6824"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6824" w:rsidRPr="004F6824" w:rsidTr="004F6824">
        <w:trPr>
          <w:trHeight w:val="318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VOCA Administrator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Shaffer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Anya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970051" w:rsidP="004F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4F6824"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6824" w:rsidRPr="004F6824" w:rsidTr="004F6824">
        <w:trPr>
          <w:trHeight w:val="318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Standards Coordinator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Meyer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Courtney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4F6824" w:rsidRPr="004F6824" w:rsidTr="004F6824">
        <w:trPr>
          <w:trHeight w:val="318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Victims Services </w:t>
            </w:r>
            <w:r w:rsidR="00970051" w:rsidRPr="00970051">
              <w:rPr>
                <w:rFonts w:ascii="Times New Roman" w:eastAsia="Times New Roman" w:hAnsi="Times New Roman" w:cs="Times New Roman"/>
                <w:sz w:val="24"/>
                <w:szCs w:val="24"/>
              </w:rPr>
              <w:t>Grant Monitor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Miles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Michelle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970051" w:rsidP="004F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4F6824"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6824" w:rsidRPr="004F6824" w:rsidTr="004F6824">
        <w:trPr>
          <w:trHeight w:val="318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970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Victims Services </w:t>
            </w:r>
            <w:r w:rsidR="00970051" w:rsidRPr="00970051">
              <w:rPr>
                <w:rFonts w:ascii="Times New Roman" w:eastAsia="Times New Roman" w:hAnsi="Times New Roman" w:cs="Times New Roman"/>
                <w:sz w:val="24"/>
                <w:szCs w:val="24"/>
              </w:rPr>
              <w:t>Grant Monitor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970051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Smith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970051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Christeen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970051" w:rsidP="004F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4F6824"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6824" w:rsidRPr="004F6824" w:rsidTr="004F6824">
        <w:trPr>
          <w:trHeight w:val="318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Victims Services </w:t>
            </w:r>
            <w:r w:rsidR="00970051" w:rsidRPr="00970051">
              <w:rPr>
                <w:rFonts w:ascii="Times New Roman" w:eastAsia="Times New Roman" w:hAnsi="Times New Roman" w:cs="Times New Roman"/>
                <w:sz w:val="24"/>
                <w:szCs w:val="24"/>
              </w:rPr>
              <w:t>Grant Monitor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Smith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Tierra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970051" w:rsidP="004F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4F6824"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6824" w:rsidRPr="004F6824" w:rsidTr="004F6824">
        <w:trPr>
          <w:trHeight w:val="318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Victims Services Manager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Vadas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Kristina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970051" w:rsidP="004F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4F6824"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6824" w:rsidRPr="004F6824" w:rsidTr="004F6824">
        <w:trPr>
          <w:trHeight w:val="318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SA IPV  Program Coordinator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Andi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970051" w:rsidP="004F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4F6824"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6824" w:rsidRPr="004F6824" w:rsidTr="004F6824">
        <w:trPr>
          <w:trHeight w:val="318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Victims Services </w:t>
            </w:r>
            <w:r w:rsidR="00970051" w:rsidRPr="00970051">
              <w:rPr>
                <w:rFonts w:ascii="Times New Roman" w:eastAsia="Times New Roman" w:hAnsi="Times New Roman" w:cs="Times New Roman"/>
                <w:sz w:val="24"/>
                <w:szCs w:val="24"/>
              </w:rPr>
              <w:t>Grant Monitor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970051" w:rsidP="004F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4F6824"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6824" w:rsidRPr="004F6824" w:rsidTr="004F6824">
        <w:trPr>
          <w:trHeight w:val="318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Victims Services Grant Supervisor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970051" w:rsidP="004F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4F6824"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6824" w:rsidRPr="004F6824" w:rsidTr="004F6824">
        <w:trPr>
          <w:trHeight w:val="318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Compliance Reporting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F6824" w:rsidRPr="004F6824" w:rsidTr="004F6824">
        <w:trPr>
          <w:trHeight w:val="318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Victims Services </w:t>
            </w:r>
            <w:r w:rsidR="00970051" w:rsidRPr="00970051">
              <w:rPr>
                <w:rFonts w:ascii="Times New Roman" w:eastAsia="Times New Roman" w:hAnsi="Times New Roman" w:cs="Times New Roman"/>
                <w:sz w:val="24"/>
                <w:szCs w:val="24"/>
              </w:rPr>
              <w:t>Grant Monitor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970051" w:rsidP="004F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4F6824"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6824" w:rsidRPr="004F6824" w:rsidTr="004F6824">
        <w:trPr>
          <w:trHeight w:val="318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Grants Compliance Supervisor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Fero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Mark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4F6824" w:rsidRPr="004F6824" w:rsidTr="004F6824">
        <w:trPr>
          <w:trHeight w:val="333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Compliance Monitor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Woolridge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Andrew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4F6824" w:rsidRPr="004F6824" w:rsidTr="004F6824">
        <w:trPr>
          <w:trHeight w:val="333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Juvenile Justice Program Analyst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Holmes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4F6824" w:rsidRPr="004F6824" w:rsidTr="004F6824">
        <w:trPr>
          <w:trHeight w:val="318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Juvenile Program Specialist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Willie-</w:t>
            </w:r>
            <w:proofErr w:type="spellStart"/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Surrate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Terry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24" w:rsidRPr="004F6824" w:rsidRDefault="004F6824" w:rsidP="004F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4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4F6824" w:rsidRPr="004F6824" w:rsidTr="004F6824">
        <w:trPr>
          <w:trHeight w:val="318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24" w:rsidRPr="004F6824" w:rsidRDefault="004F6824" w:rsidP="004F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824" w:rsidRPr="004F6824" w:rsidRDefault="004F6824" w:rsidP="004F6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6824" w:rsidRDefault="004F6824"/>
    <w:sectPr w:rsidR="004F6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24"/>
    <w:rsid w:val="00261C53"/>
    <w:rsid w:val="004F6824"/>
    <w:rsid w:val="00647575"/>
    <w:rsid w:val="00924736"/>
    <w:rsid w:val="0097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8D2B"/>
  <w15:chartTrackingRefBased/>
  <w15:docId w15:val="{631E479F-DB05-4ED8-8720-DE460613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Fero, Mark (DCJS)</dc:creator>
  <cp:keywords/>
  <dc:description/>
  <cp:lastModifiedBy>Shaffer, Anya (DCJS)</cp:lastModifiedBy>
  <cp:revision>3</cp:revision>
  <cp:lastPrinted>2019-07-03T12:42:00Z</cp:lastPrinted>
  <dcterms:created xsi:type="dcterms:W3CDTF">2019-07-02T19:29:00Z</dcterms:created>
  <dcterms:modified xsi:type="dcterms:W3CDTF">2019-07-03T14:54:00Z</dcterms:modified>
</cp:coreProperties>
</file>